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609" w:rsidRDefault="00A61609" w:rsidP="00A61609">
      <w:pPr>
        <w:pStyle w:val="Rubrik1"/>
      </w:pPr>
      <w:r>
        <w:t>Integritetspolicy</w:t>
      </w:r>
    </w:p>
    <w:p w:rsidR="00574908" w:rsidRDefault="00574908" w:rsidP="00574908">
      <w:pPr>
        <w:pStyle w:val="Rubrik2"/>
      </w:pPr>
      <w:r w:rsidRPr="00B46D5B">
        <w:t>Personuppgiftsansvarig</w:t>
      </w:r>
    </w:p>
    <w:p w:rsidR="00574908" w:rsidRDefault="00574908" w:rsidP="00574908">
      <w:pPr>
        <w:ind w:left="2608" w:hanging="2608"/>
      </w:pPr>
      <w:r>
        <w:t>Postadress</w:t>
      </w:r>
      <w:r>
        <w:tab/>
      </w:r>
      <w:r w:rsidRPr="00B46D5B">
        <w:t>Nynäshamns Ångbryggeri AB (</w:t>
      </w:r>
      <w:r>
        <w:t>”</w:t>
      </w:r>
      <w:r w:rsidRPr="00B46D5B">
        <w:t>NYAB</w:t>
      </w:r>
      <w:r>
        <w:t>”</w:t>
      </w:r>
      <w:r w:rsidRPr="00B46D5B">
        <w:t>)</w:t>
      </w:r>
      <w:r>
        <w:br/>
      </w:r>
      <w:r w:rsidRPr="00B46D5B">
        <w:t>Box 186</w:t>
      </w:r>
      <w:r>
        <w:br/>
      </w:r>
      <w:r w:rsidRPr="00B46D5B">
        <w:t>149 22 Nynäshamn</w:t>
      </w:r>
    </w:p>
    <w:p w:rsidR="00574908" w:rsidRPr="00B46D5B" w:rsidRDefault="00574908" w:rsidP="00574908">
      <w:r w:rsidRPr="00B46D5B">
        <w:t>Besöksadress</w:t>
      </w:r>
      <w:r>
        <w:tab/>
      </w:r>
      <w:r>
        <w:tab/>
      </w:r>
      <w:r w:rsidRPr="00B46D5B">
        <w:t>Lövlundsvägen 2-4</w:t>
      </w:r>
      <w:r>
        <w:br/>
      </w:r>
      <w:r>
        <w:tab/>
      </w:r>
      <w:r>
        <w:tab/>
      </w:r>
      <w:r w:rsidRPr="00B46D5B">
        <w:t>149 30 Nynäshamn</w:t>
      </w:r>
    </w:p>
    <w:p w:rsidR="00574908" w:rsidRPr="00B46D5B" w:rsidRDefault="00574908" w:rsidP="00574908">
      <w:r w:rsidRPr="00B46D5B">
        <w:t>Organisationsnummer</w:t>
      </w:r>
      <w:r w:rsidRPr="00B46D5B">
        <w:tab/>
        <w:t>556540-1535</w:t>
      </w:r>
    </w:p>
    <w:p w:rsidR="00574908" w:rsidRDefault="00574908" w:rsidP="00574908">
      <w:r w:rsidRPr="00B46D5B">
        <w:t>Telefonnummer</w:t>
      </w:r>
      <w:r w:rsidRPr="00B46D5B">
        <w:tab/>
        <w:t>08 520 212 13</w:t>
      </w:r>
    </w:p>
    <w:p w:rsidR="00574908" w:rsidRPr="00B46D5B" w:rsidRDefault="00574908" w:rsidP="00574908">
      <w:r>
        <w:t>Mejladress</w:t>
      </w:r>
      <w:r>
        <w:tab/>
      </w:r>
      <w:r>
        <w:tab/>
        <w:t>info@nyab.se</w:t>
      </w:r>
    </w:p>
    <w:p w:rsidR="00574908" w:rsidRDefault="00574908" w:rsidP="00574908">
      <w:r w:rsidRPr="00B46D5B">
        <w:t>Dataskyddsansvarig</w:t>
      </w:r>
      <w:r w:rsidRPr="00B46D5B">
        <w:tab/>
        <w:t>Thomas Hansen</w:t>
      </w:r>
      <w:r>
        <w:br/>
      </w:r>
      <w:r>
        <w:tab/>
      </w:r>
      <w:r>
        <w:tab/>
      </w:r>
      <w:r w:rsidRPr="00B46D5B">
        <w:t>thomas@nyab.se</w:t>
      </w:r>
      <w:r>
        <w:br/>
      </w:r>
      <w:r>
        <w:tab/>
      </w:r>
      <w:r>
        <w:tab/>
      </w:r>
      <w:r w:rsidRPr="00B46D5B">
        <w:t>070 991 91 14</w:t>
      </w:r>
    </w:p>
    <w:p w:rsidR="00BC392D" w:rsidRDefault="00BC392D" w:rsidP="00BC392D">
      <w:pPr>
        <w:pStyle w:val="Rubrik2"/>
      </w:pPr>
      <w:bookmarkStart w:id="0" w:name="_Hlk508958880"/>
      <w:r>
        <w:t>Bakgrund</w:t>
      </w:r>
    </w:p>
    <w:p w:rsidR="00AA3207" w:rsidRDefault="00BC392D">
      <w:r>
        <w:t>NY</w:t>
      </w:r>
      <w:r w:rsidR="00111DCF">
        <w:t xml:space="preserve">AB värnar om din personliga integritet. Denna integritetspolicy förklarar hur </w:t>
      </w:r>
      <w:r>
        <w:t>NY</w:t>
      </w:r>
      <w:r w:rsidR="00111DCF">
        <w:t xml:space="preserve">AB samlar in och </w:t>
      </w:r>
      <w:r>
        <w:t>behandlar</w:t>
      </w:r>
      <w:r w:rsidR="00111DCF">
        <w:t xml:space="preserve"> personuppgifter</w:t>
      </w:r>
      <w:r w:rsidR="00EE3011">
        <w:t xml:space="preserve"> om </w:t>
      </w:r>
      <w:r w:rsidR="00EE3011" w:rsidRPr="00DE1743">
        <w:t>representanter för företagskunder och leverantörer</w:t>
      </w:r>
      <w:r w:rsidR="00EE3011">
        <w:t>, privatkunder och arbetssökande</w:t>
      </w:r>
      <w:r w:rsidR="00111DCF">
        <w:t xml:space="preserve">. Den beskriver också dina rättigheter gentemot oss och hur du kan göra dina rättigheter gällande. </w:t>
      </w:r>
      <w:bookmarkEnd w:id="0"/>
      <w:r w:rsidR="00111DCF">
        <w:t>Du kan alltid kontakta oss vid frågor kring integritets- och dataskydd genom att mejla till oss på </w:t>
      </w:r>
      <w:r w:rsidRPr="00BC392D">
        <w:t>info@nyab.se</w:t>
      </w:r>
      <w:r w:rsidR="00111DCF">
        <w:t>.</w:t>
      </w:r>
    </w:p>
    <w:p w:rsidR="00DE1743" w:rsidRDefault="00BC392D">
      <w:bookmarkStart w:id="1" w:name="_Hlk508958888"/>
      <w:r>
        <w:t>All behandling av personuppgifter inom NYAB sker i enlighet med tillämplig</w:t>
      </w:r>
      <w:r w:rsidR="000F3F07">
        <w:t xml:space="preserve"> </w:t>
      </w:r>
      <w:r>
        <w:t>personuppgiftslagstiftning.</w:t>
      </w:r>
    </w:p>
    <w:p w:rsidR="00AD7D59" w:rsidRDefault="00AD7D59" w:rsidP="00AD7D59">
      <w:pPr>
        <w:pStyle w:val="Rubrik2"/>
      </w:pPr>
      <w:bookmarkStart w:id="2" w:name="_Hlk508958894"/>
      <w:bookmarkEnd w:id="1"/>
      <w:r>
        <w:t>Vilken information samlar vi in?</w:t>
      </w:r>
    </w:p>
    <w:bookmarkEnd w:id="2"/>
    <w:p w:rsidR="00AD7D59" w:rsidRPr="000F3F07" w:rsidRDefault="00AD7D59" w:rsidP="00AD7D59">
      <w:r>
        <w:t xml:space="preserve">De personuppgifter som NYAB samlar in och behandlar är namn, telefonnummer, adress och mejladress. Om arbetssökande samlar NYAB även in information om </w:t>
      </w:r>
      <w:r w:rsidR="006F7BF8">
        <w:t xml:space="preserve">betyg, intyg, utbildningar och arbetslivserfarenheter, fotografi, resultat från tester, uppgift från bakgrundskontroll, </w:t>
      </w:r>
      <w:r w:rsidR="006F7BF8">
        <w:t xml:space="preserve">och </w:t>
      </w:r>
      <w:r w:rsidR="006F7BF8">
        <w:t>uppgift</w:t>
      </w:r>
      <w:r w:rsidR="006F7BF8">
        <w:t>er</w:t>
      </w:r>
      <w:r w:rsidR="006F7BF8">
        <w:t xml:space="preserve"> från referensperson</w:t>
      </w:r>
      <w:r w:rsidR="006F7BF8">
        <w:t>er</w:t>
      </w:r>
      <w:r w:rsidR="006F7BF8">
        <w:t xml:space="preserve"> (såsom omdömen och hälsa, t.ex. anmärkningar kring sjukfrånvaro)</w:t>
      </w:r>
      <w:r w:rsidR="006F7BF8">
        <w:t>.</w:t>
      </w:r>
    </w:p>
    <w:p w:rsidR="00E50558" w:rsidRDefault="00E50558" w:rsidP="00E50558">
      <w:pPr>
        <w:pStyle w:val="Rubrik2"/>
      </w:pPr>
      <w:r>
        <w:t>Vad gör vi med din information?</w:t>
      </w:r>
    </w:p>
    <w:p w:rsidR="000F3F07" w:rsidRDefault="00EE3011" w:rsidP="000F3F07">
      <w:r w:rsidRPr="00DE1743">
        <w:t>NYAB behandlar personuppgifter om representanter för företagskunder och leverantörer för att kunna ingå i eller fullgöra ingångna avtal, eller för att kunna kontakta potentiell</w:t>
      </w:r>
      <w:r>
        <w:t>a</w:t>
      </w:r>
      <w:r w:rsidRPr="00DE1743">
        <w:t xml:space="preserve"> kunder och leverantörer</w:t>
      </w:r>
      <w:r>
        <w:t xml:space="preserve">. NYAB behandlar personuppgifter om privatkunder för att kunna ingå i eller fullgöra ingångna avta, eller för att </w:t>
      </w:r>
      <w:r w:rsidRPr="00DE1743">
        <w:t>uppge samtliga deltagare enligt utskänkningstillstånd för slutna sällskap</w:t>
      </w:r>
      <w:r>
        <w:t>.</w:t>
      </w:r>
      <w:r w:rsidRPr="00EE3011">
        <w:t xml:space="preserve"> </w:t>
      </w:r>
      <w:r>
        <w:t>Vid rekrytering samlar vi in även och behandlar information om arbetssökande.</w:t>
      </w:r>
    </w:p>
    <w:p w:rsidR="00E50558" w:rsidRPr="000F3F07" w:rsidRDefault="00E50558" w:rsidP="000F3F07">
      <w:r>
        <w:t>NYAB</w:t>
      </w:r>
      <w:r w:rsidRPr="00E50558">
        <w:t xml:space="preserve"> kan också komma att använda </w:t>
      </w:r>
      <w:r>
        <w:t>personuppgifter om dig</w:t>
      </w:r>
      <w:r w:rsidRPr="00E50558">
        <w:t xml:space="preserve"> för att kommunicera relevant information gällande </w:t>
      </w:r>
      <w:r w:rsidR="00716E31">
        <w:t xml:space="preserve">produkter och </w:t>
      </w:r>
      <w:r w:rsidRPr="00E50558">
        <w:t xml:space="preserve">tjänster via elektroniska kommunikationskanaler och via telefon. Om du inte vill motta sådan kommunikation, är du välkommen att </w:t>
      </w:r>
      <w:r w:rsidR="00716E31">
        <w:t>kontakta NYAB.</w:t>
      </w:r>
    </w:p>
    <w:p w:rsidR="00031A0B" w:rsidRDefault="00031A0B" w:rsidP="000F3F07">
      <w:pPr>
        <w:pStyle w:val="Rubrik2"/>
      </w:pPr>
      <w:bookmarkStart w:id="3" w:name="_Hlk508959185"/>
      <w:r w:rsidRPr="00031A0B">
        <w:t>Vilka kan vi komma att dela din information till?</w:t>
      </w:r>
    </w:p>
    <w:p w:rsidR="000F3F07" w:rsidRDefault="00EE3011" w:rsidP="000F3F07">
      <w:bookmarkStart w:id="4" w:name="_Hlk508959375"/>
      <w:bookmarkEnd w:id="3"/>
      <w:r w:rsidRPr="00AD7D59">
        <w:rPr>
          <w:rStyle w:val="Betoning"/>
          <w:i w:val="0"/>
        </w:rPr>
        <w:t>NYAB</w:t>
      </w:r>
      <w:r w:rsidRPr="00EE3011">
        <w:t xml:space="preserve"> kan komma att lämna nödvändig information till myndigheter såsom polisen, skatteverket eller </w:t>
      </w:r>
      <w:r>
        <w:t>andra myndigheter om vi är skyldiga att göra det enligt lag eller om du har godkänt att vi gör det.</w:t>
      </w:r>
      <w:bookmarkEnd w:id="4"/>
    </w:p>
    <w:p w:rsidR="00AD7D59" w:rsidRDefault="00AD7D59" w:rsidP="00AD7D59">
      <w:bookmarkStart w:id="5" w:name="_Hlk508959457"/>
      <w:r>
        <w:lastRenderedPageBreak/>
        <w:t>NYAB kan</w:t>
      </w:r>
      <w:r w:rsidR="00FD1A6D">
        <w:t xml:space="preserve"> </w:t>
      </w:r>
      <w:r>
        <w:t xml:space="preserve">komma att överföra till, eller dela informationen med tredje part såsom </w:t>
      </w:r>
      <w:r w:rsidR="00AF424C">
        <w:t xml:space="preserve">betrodda </w:t>
      </w:r>
      <w:r>
        <w:t>leverantörer eller underleverantörer, och distributörer eller serviceleverantörer</w:t>
      </w:r>
      <w:r w:rsidR="00AF424C">
        <w:t xml:space="preserve">, </w:t>
      </w:r>
      <w:r w:rsidR="00AF424C" w:rsidRPr="00AF424C">
        <w:t>som har i uppgift att behandla informationen för vår räkning, i enlighet med våra anvisningar</w:t>
      </w:r>
      <w:r w:rsidRPr="00AF424C">
        <w:t>. Vi vidtar alla rimliga legala, tekniska och organisatoriska åtgärder för att säkerställa att uppgifterna hanteras säkert och med en adekvat skyddsnivå vid överföring till eller delning med sådana tredje parte</w:t>
      </w:r>
      <w:r>
        <w:t>r.</w:t>
      </w:r>
      <w:bookmarkEnd w:id="5"/>
    </w:p>
    <w:p w:rsidR="00E50558" w:rsidRPr="000F3F07" w:rsidRDefault="00E50558" w:rsidP="00AD7D59">
      <w:r>
        <w:t>NYAB kommer inte att sälja den insamlade informationen till tredje part.</w:t>
      </w:r>
    </w:p>
    <w:p w:rsidR="00031A0B" w:rsidRDefault="00031A0B" w:rsidP="000F3F07">
      <w:pPr>
        <w:pStyle w:val="Rubrik2"/>
      </w:pPr>
      <w:bookmarkStart w:id="6" w:name="_Hlk508959580"/>
      <w:r w:rsidRPr="00031A0B">
        <w:t>Var behandlar vi dina personuppgifter?</w:t>
      </w:r>
    </w:p>
    <w:p w:rsidR="00031A0B" w:rsidRDefault="00031A0B">
      <w:r>
        <w:t xml:space="preserve">Vi strävar alltid efter att behandla din data inom EU/EES. Datan kan dock i vissa situationer komma att överföras till, och behandlas i, land utanför EU/EES av ett bolag inom Nynäshamns Ångbryggeri AB eller av annan leverantör eller underleverantör. Då Nynäshamns Ångbryggeri AB är fast beslutet att alltid skydda din data, kommer </w:t>
      </w:r>
      <w:r w:rsidR="00EE3011">
        <w:t>NY</w:t>
      </w:r>
      <w:r>
        <w:t xml:space="preserve"> AB att vidta alla rimliga legala, tekniska och organisatoriska åtgärder för att säkerställa att din data hanteras säkert och med en adekvat skyddsnivå jämförbar med och i samma nivå som det skydd som erbjuds inom EU/EES.</w:t>
      </w:r>
    </w:p>
    <w:p w:rsidR="00031A0B" w:rsidRDefault="00031A0B" w:rsidP="000F3F07">
      <w:pPr>
        <w:pStyle w:val="Rubrik2"/>
      </w:pPr>
      <w:bookmarkStart w:id="7" w:name="_Hlk508958907"/>
      <w:bookmarkEnd w:id="6"/>
      <w:r w:rsidRPr="00031A0B">
        <w:t>Hur länge sparar vi dina personuppgifter?</w:t>
      </w:r>
    </w:p>
    <w:bookmarkEnd w:id="7"/>
    <w:p w:rsidR="00031A0B" w:rsidRDefault="00E50558">
      <w:r>
        <w:t>Vi sparar personuppgifter så länge som det är nödvändigt för att uppfylla det syfte för vilket de samlades in, eller för att utföra våra åtaganden och så länge det krävs enligt lagstadgade lagringstider, särskilt vad gäller redovisningskrav.</w:t>
      </w:r>
    </w:p>
    <w:p w:rsidR="00031A0B" w:rsidRDefault="00031A0B" w:rsidP="000F3F07">
      <w:pPr>
        <w:pStyle w:val="Rubrik2"/>
      </w:pPr>
      <w:bookmarkStart w:id="8" w:name="_Hlk508959745"/>
      <w:bookmarkStart w:id="9" w:name="_GoBack"/>
      <w:r>
        <w:t>Dina rättigheter till tillgång, rättelse och radering</w:t>
      </w:r>
    </w:p>
    <w:p w:rsidR="00031A0B" w:rsidRDefault="00031A0B" w:rsidP="00031A0B">
      <w:pPr>
        <w:pStyle w:val="Liststycke"/>
        <w:numPr>
          <w:ilvl w:val="0"/>
          <w:numId w:val="1"/>
        </w:numPr>
      </w:pPr>
      <w:r>
        <w:t>Rätt att få tillgång till din data. Du kan begära en kopia av de uppgifter du skulle vilja veta och verifiera den information vi har om dig. Kopian är gratis att begära.</w:t>
      </w:r>
    </w:p>
    <w:p w:rsidR="00031A0B" w:rsidRDefault="00031A0B" w:rsidP="00031A0B">
      <w:pPr>
        <w:pStyle w:val="Liststycke"/>
        <w:numPr>
          <w:ilvl w:val="0"/>
          <w:numId w:val="1"/>
        </w:numPr>
      </w:pPr>
      <w:r>
        <w:t>Rätt till rättelse. Du har rätt att korrigera felaktig eller icke-komplett information om dig själv.</w:t>
      </w:r>
    </w:p>
    <w:p w:rsidR="00031A0B" w:rsidRDefault="00031A0B" w:rsidP="00031A0B">
      <w:pPr>
        <w:pStyle w:val="Liststycke"/>
        <w:numPr>
          <w:ilvl w:val="0"/>
          <w:numId w:val="1"/>
        </w:numPr>
      </w:pPr>
      <w:r>
        <w:t xml:space="preserve">Rätt att bli raderad ("rätten att bli bortglömd"). Du har rätt att begära radering av dina personuppgifter för de fall att datan inte längre är nödvändig för det syfte den blev insamlad för. Det kan dock finnas legala skyldigheter för </w:t>
      </w:r>
      <w:r w:rsidR="00716E31">
        <w:t>NYAB</w:t>
      </w:r>
      <w:r>
        <w:t xml:space="preserve"> som hindrar oss från att omedelbart radera delar av din data. Dessa skyldigheter kommer </w:t>
      </w:r>
      <w:r w:rsidR="00716E31">
        <w:t xml:space="preserve">bland annat </w:t>
      </w:r>
      <w:r>
        <w:t>från bokförings- och skattelagstiftning.</w:t>
      </w:r>
    </w:p>
    <w:bookmarkEnd w:id="8"/>
    <w:bookmarkEnd w:id="9"/>
    <w:p w:rsidR="002F2BEB" w:rsidRDefault="002F2BEB" w:rsidP="002F2BEB">
      <w:pPr>
        <w:pStyle w:val="Rubrik2"/>
      </w:pPr>
      <w:r>
        <w:t>Säkerhet</w:t>
      </w:r>
    </w:p>
    <w:p w:rsidR="002F2BEB" w:rsidRPr="00455E4F" w:rsidRDefault="002F2BEB" w:rsidP="002F2BEB">
      <w:r>
        <w:t>NYAB vidtar lämpliga tekniska och organisatoriska åtgärder för att skydda personuppgifter mot förlust, missbruk, obehörig åtkomst, avslöjande, ändring och förstörelse.</w:t>
      </w:r>
    </w:p>
    <w:p w:rsidR="003B179F" w:rsidRDefault="003B179F" w:rsidP="003B179F">
      <w:pPr>
        <w:pStyle w:val="Rubrik2"/>
      </w:pPr>
      <w:bookmarkStart w:id="10" w:name="_Hlk508959666"/>
      <w:r>
        <w:t>Klagomål</w:t>
      </w:r>
    </w:p>
    <w:p w:rsidR="003B179F" w:rsidRDefault="003B179F" w:rsidP="001B6B29">
      <w:r w:rsidRPr="003B179F">
        <w:t xml:space="preserve">Om du anser att vi har </w:t>
      </w:r>
      <w:r>
        <w:t>behandlar</w:t>
      </w:r>
      <w:r w:rsidRPr="003B179F">
        <w:t xml:space="preserve"> dina personuppgifter felaktigt kan du </w:t>
      </w:r>
      <w:r w:rsidR="001B6B29">
        <w:t xml:space="preserve">framföra klagomål till </w:t>
      </w:r>
      <w:r w:rsidRPr="003B179F">
        <w:t>Datainspektionen</w:t>
      </w:r>
      <w:r w:rsidR="001B6B29">
        <w:t>, 08-657 61 00, datainspektionen@datainspektionen.se.</w:t>
      </w:r>
    </w:p>
    <w:p w:rsidR="00BC392D" w:rsidRDefault="00BC392D" w:rsidP="00BC392D">
      <w:pPr>
        <w:pStyle w:val="Rubrik2"/>
      </w:pPr>
      <w:bookmarkStart w:id="11" w:name="_Hlk508959682"/>
      <w:bookmarkEnd w:id="10"/>
      <w:r>
        <w:t>Ändring av denna integritetspolicy</w:t>
      </w:r>
    </w:p>
    <w:p w:rsidR="00BC392D" w:rsidRDefault="00BC392D" w:rsidP="00BC392D">
      <w:r>
        <w:t>NYAB kan komma att från tid till annan göra ändringar i denna integritetspolicy. Den senaste versionen av integritetspolicyn finns alltid tillgänglig på NYABs webbsida.</w:t>
      </w:r>
      <w:bookmarkEnd w:id="11"/>
    </w:p>
    <w:sectPr w:rsidR="00BC392D" w:rsidSect="009D5B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D97" w:rsidRDefault="003D4D97" w:rsidP="00BC392D">
      <w:pPr>
        <w:spacing w:after="0" w:line="240" w:lineRule="auto"/>
      </w:pPr>
      <w:r>
        <w:separator/>
      </w:r>
    </w:p>
  </w:endnote>
  <w:endnote w:type="continuationSeparator" w:id="0">
    <w:p w:rsidR="003D4D97" w:rsidRDefault="003D4D97" w:rsidP="00BC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D97" w:rsidRDefault="003D4D97" w:rsidP="00BC392D">
      <w:pPr>
        <w:spacing w:after="0" w:line="240" w:lineRule="auto"/>
      </w:pPr>
      <w:r>
        <w:separator/>
      </w:r>
    </w:p>
  </w:footnote>
  <w:footnote w:type="continuationSeparator" w:id="0">
    <w:p w:rsidR="003D4D97" w:rsidRDefault="003D4D97" w:rsidP="00BC3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1AF"/>
    <w:multiLevelType w:val="hybridMultilevel"/>
    <w:tmpl w:val="679C2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CF"/>
    <w:rsid w:val="00031A0B"/>
    <w:rsid w:val="000D565A"/>
    <w:rsid w:val="000F3F07"/>
    <w:rsid w:val="00111DCF"/>
    <w:rsid w:val="00114ADD"/>
    <w:rsid w:val="001538E5"/>
    <w:rsid w:val="001B6B29"/>
    <w:rsid w:val="0022472D"/>
    <w:rsid w:val="002F2BEB"/>
    <w:rsid w:val="003B179F"/>
    <w:rsid w:val="003D4D97"/>
    <w:rsid w:val="00547E24"/>
    <w:rsid w:val="00574908"/>
    <w:rsid w:val="006F7BF8"/>
    <w:rsid w:val="00716E31"/>
    <w:rsid w:val="00820095"/>
    <w:rsid w:val="00864841"/>
    <w:rsid w:val="009D5B25"/>
    <w:rsid w:val="00A61609"/>
    <w:rsid w:val="00AA3207"/>
    <w:rsid w:val="00AD7D59"/>
    <w:rsid w:val="00AF424C"/>
    <w:rsid w:val="00BC392D"/>
    <w:rsid w:val="00D013D6"/>
    <w:rsid w:val="00D13A65"/>
    <w:rsid w:val="00D922D5"/>
    <w:rsid w:val="00DE1743"/>
    <w:rsid w:val="00E50558"/>
    <w:rsid w:val="00E94F68"/>
    <w:rsid w:val="00EE3011"/>
    <w:rsid w:val="00F965D1"/>
    <w:rsid w:val="00FD1A6D"/>
    <w:rsid w:val="00FD57D2"/>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1AC3"/>
  <w15:chartTrackingRefBased/>
  <w15:docId w15:val="{0D0DFEAC-2E12-4B3B-B449-AE4A4D91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8E5"/>
  </w:style>
  <w:style w:type="paragraph" w:styleId="Rubrik1">
    <w:name w:val="heading 1"/>
    <w:basedOn w:val="Normal"/>
    <w:next w:val="Normal"/>
    <w:link w:val="Rubrik1Char"/>
    <w:uiPriority w:val="9"/>
    <w:qFormat/>
    <w:rsid w:val="00A616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5749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11DCF"/>
    <w:rPr>
      <w:color w:val="0000FF"/>
      <w:u w:val="single"/>
    </w:rPr>
  </w:style>
  <w:style w:type="character" w:styleId="Olstomnmnande">
    <w:name w:val="Unresolved Mention"/>
    <w:basedOn w:val="Standardstycketeckensnitt"/>
    <w:uiPriority w:val="99"/>
    <w:semiHidden/>
    <w:unhideWhenUsed/>
    <w:rsid w:val="00031A0B"/>
    <w:rPr>
      <w:color w:val="808080"/>
      <w:shd w:val="clear" w:color="auto" w:fill="E6E6E6"/>
    </w:rPr>
  </w:style>
  <w:style w:type="paragraph" w:styleId="Liststycke">
    <w:name w:val="List Paragraph"/>
    <w:basedOn w:val="Normal"/>
    <w:uiPriority w:val="34"/>
    <w:qFormat/>
    <w:rsid w:val="00031A0B"/>
    <w:pPr>
      <w:ind w:left="720"/>
      <w:contextualSpacing/>
    </w:pPr>
  </w:style>
  <w:style w:type="character" w:customStyle="1" w:styleId="Rubrik1Char">
    <w:name w:val="Rubrik 1 Char"/>
    <w:basedOn w:val="Standardstycketeckensnitt"/>
    <w:link w:val="Rubrik1"/>
    <w:uiPriority w:val="9"/>
    <w:rsid w:val="00A61609"/>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574908"/>
    <w:rPr>
      <w:rFonts w:asciiTheme="majorHAnsi" w:eastAsiaTheme="majorEastAsia" w:hAnsiTheme="majorHAnsi" w:cstheme="majorBidi"/>
      <w:color w:val="365F91" w:themeColor="accent1" w:themeShade="BF"/>
      <w:sz w:val="26"/>
      <w:szCs w:val="26"/>
    </w:rPr>
  </w:style>
  <w:style w:type="paragraph" w:styleId="Fotnotstext">
    <w:name w:val="footnote text"/>
    <w:basedOn w:val="Normal"/>
    <w:link w:val="FotnotstextChar"/>
    <w:uiPriority w:val="99"/>
    <w:semiHidden/>
    <w:unhideWhenUsed/>
    <w:rsid w:val="00BC392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C392D"/>
    <w:rPr>
      <w:sz w:val="20"/>
      <w:szCs w:val="20"/>
    </w:rPr>
  </w:style>
  <w:style w:type="character" w:styleId="Fotnotsreferens">
    <w:name w:val="footnote reference"/>
    <w:basedOn w:val="Standardstycketeckensnitt"/>
    <w:uiPriority w:val="99"/>
    <w:semiHidden/>
    <w:unhideWhenUsed/>
    <w:rsid w:val="00BC392D"/>
    <w:rPr>
      <w:vertAlign w:val="superscript"/>
    </w:rPr>
  </w:style>
  <w:style w:type="character" w:styleId="Betoning">
    <w:name w:val="Emphasis"/>
    <w:basedOn w:val="Standardstycketeckensnitt"/>
    <w:uiPriority w:val="20"/>
    <w:qFormat/>
    <w:rsid w:val="00EE3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1330">
      <w:bodyDiv w:val="1"/>
      <w:marLeft w:val="0"/>
      <w:marRight w:val="0"/>
      <w:marTop w:val="0"/>
      <w:marBottom w:val="0"/>
      <w:divBdr>
        <w:top w:val="none" w:sz="0" w:space="0" w:color="auto"/>
        <w:left w:val="none" w:sz="0" w:space="0" w:color="auto"/>
        <w:bottom w:val="none" w:sz="0" w:space="0" w:color="auto"/>
        <w:right w:val="none" w:sz="0" w:space="0" w:color="auto"/>
      </w:divBdr>
    </w:div>
    <w:div w:id="681514904">
      <w:bodyDiv w:val="1"/>
      <w:marLeft w:val="0"/>
      <w:marRight w:val="0"/>
      <w:marTop w:val="0"/>
      <w:marBottom w:val="0"/>
      <w:divBdr>
        <w:top w:val="none" w:sz="0" w:space="0" w:color="auto"/>
        <w:left w:val="none" w:sz="0" w:space="0" w:color="auto"/>
        <w:bottom w:val="none" w:sz="0" w:space="0" w:color="auto"/>
        <w:right w:val="none" w:sz="0" w:space="0" w:color="auto"/>
      </w:divBdr>
    </w:div>
    <w:div w:id="11752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2370-20F8-4DFD-877D-E80D543C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786</Words>
  <Characters>4169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Scheffer</dc:creator>
  <cp:keywords/>
  <dc:description/>
  <cp:lastModifiedBy>Claes Scheffer</cp:lastModifiedBy>
  <cp:revision>7</cp:revision>
  <dcterms:created xsi:type="dcterms:W3CDTF">2018-03-15T08:18:00Z</dcterms:created>
  <dcterms:modified xsi:type="dcterms:W3CDTF">2018-03-16T09:46:00Z</dcterms:modified>
</cp:coreProperties>
</file>